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1C" w:rsidRDefault="00FF3C1C" w:rsidP="00FF3C1C">
      <w:pPr>
        <w:pStyle w:val="1"/>
        <w:spacing w:before="0" w:after="168"/>
        <w:rPr>
          <w:rFonts w:ascii="Arial" w:hAnsi="Arial" w:cs="Arial"/>
          <w:caps/>
          <w:color w:val="000000" w:themeColor="text1"/>
          <w:sz w:val="44"/>
          <w:szCs w:val="44"/>
        </w:rPr>
      </w:pPr>
      <w:r w:rsidRPr="00FF3C1C">
        <w:rPr>
          <w:rFonts w:ascii="Arial" w:hAnsi="Arial" w:cs="Arial"/>
          <w:caps/>
          <w:color w:val="000000" w:themeColor="text1"/>
          <w:sz w:val="44"/>
          <w:szCs w:val="44"/>
        </w:rPr>
        <w:t>Основные требования подготовки пациента к сдаче анализа крови</w:t>
      </w:r>
    </w:p>
    <w:p w:rsidR="00FF3C1C" w:rsidRPr="00FF3C1C" w:rsidRDefault="00FF3C1C" w:rsidP="00FF3C1C">
      <w:pPr>
        <w:pStyle w:val="a3"/>
        <w:jc w:val="both"/>
        <w:rPr>
          <w:rFonts w:ascii="Arial" w:hAnsi="Arial" w:cs="Arial"/>
          <w:color w:val="000000"/>
          <w:sz w:val="28"/>
          <w:szCs w:val="28"/>
        </w:rPr>
      </w:pPr>
      <w:r w:rsidRPr="00FF3C1C">
        <w:rPr>
          <w:rFonts w:ascii="Arial" w:hAnsi="Arial" w:cs="Arial"/>
          <w:caps/>
          <w:color w:val="000000" w:themeColor="text1"/>
          <w:sz w:val="44"/>
          <w:szCs w:val="44"/>
        </w:rPr>
        <w:t xml:space="preserve"> </w:t>
      </w:r>
      <w:r>
        <w:rPr>
          <w:rFonts w:ascii="Arial" w:hAnsi="Arial" w:cs="Arial"/>
          <w:color w:val="000000"/>
          <w:sz w:val="28"/>
          <w:szCs w:val="28"/>
        </w:rPr>
        <w:t>*</w:t>
      </w:r>
      <w:r w:rsidRPr="00FF3C1C">
        <w:rPr>
          <w:rFonts w:ascii="Arial" w:hAnsi="Arial" w:cs="Arial"/>
          <w:color w:val="000000"/>
          <w:sz w:val="28"/>
          <w:szCs w:val="28"/>
        </w:rPr>
        <w:t xml:space="preserve"> Показатели крови могут существенно меняться в течение дня, поэтому рекомендуется все анализы сдавать в утренние часы.</w:t>
      </w:r>
      <w:r>
        <w:rPr>
          <w:rFonts w:ascii="Arial" w:hAnsi="Arial" w:cs="Arial"/>
          <w:color w:val="000000"/>
          <w:sz w:val="28"/>
          <w:szCs w:val="28"/>
        </w:rPr>
        <w:t xml:space="preserve"> </w:t>
      </w:r>
      <w:r w:rsidRPr="00FF3C1C">
        <w:rPr>
          <w:rFonts w:ascii="Arial" w:hAnsi="Arial" w:cs="Arial"/>
          <w:color w:val="000000"/>
          <w:sz w:val="28"/>
          <w:szCs w:val="28"/>
        </w:rPr>
        <w:t>За 1-2 дня до исследования исключить из рациона продукты с высоким содержанием жиров.</w:t>
      </w:r>
    </w:p>
    <w:p w:rsidR="00FF3C1C" w:rsidRPr="00FF3C1C" w:rsidRDefault="00FF3C1C" w:rsidP="00FF3C1C">
      <w:pPr>
        <w:pStyle w:val="a3"/>
        <w:jc w:val="both"/>
        <w:rPr>
          <w:rFonts w:ascii="Arial" w:hAnsi="Arial" w:cs="Arial"/>
          <w:color w:val="000000"/>
          <w:sz w:val="28"/>
          <w:szCs w:val="28"/>
        </w:rPr>
      </w:pPr>
      <w:r>
        <w:rPr>
          <w:rFonts w:ascii="Arial" w:hAnsi="Arial" w:cs="Arial"/>
          <w:color w:val="000000"/>
          <w:sz w:val="28"/>
          <w:szCs w:val="28"/>
        </w:rPr>
        <w:t>*</w:t>
      </w:r>
      <w:r w:rsidRPr="00FF3C1C">
        <w:rPr>
          <w:rFonts w:ascii="Arial" w:hAnsi="Arial" w:cs="Arial"/>
          <w:color w:val="000000"/>
          <w:sz w:val="28"/>
          <w:szCs w:val="28"/>
        </w:rPr>
        <w:t xml:space="preserve"> Накануне исследования (в течение 24 часов) исключить интенсивные физические нагрузки, прием лекарственных препаратов (по согласованию с врачом).</w:t>
      </w:r>
    </w:p>
    <w:p w:rsidR="00FF3C1C" w:rsidRPr="00FF3C1C" w:rsidRDefault="00FF3C1C" w:rsidP="00FF3C1C">
      <w:pPr>
        <w:pStyle w:val="a3"/>
        <w:jc w:val="both"/>
        <w:rPr>
          <w:rFonts w:ascii="Arial" w:hAnsi="Arial" w:cs="Arial"/>
          <w:color w:val="000000"/>
          <w:sz w:val="28"/>
          <w:szCs w:val="28"/>
        </w:rPr>
      </w:pPr>
      <w:r>
        <w:rPr>
          <w:rFonts w:ascii="Arial" w:hAnsi="Arial" w:cs="Arial"/>
          <w:color w:val="000000"/>
          <w:sz w:val="28"/>
          <w:szCs w:val="28"/>
        </w:rPr>
        <w:t>*</w:t>
      </w:r>
      <w:r w:rsidRPr="00FF3C1C">
        <w:rPr>
          <w:rFonts w:ascii="Arial" w:hAnsi="Arial" w:cs="Arial"/>
          <w:color w:val="000000"/>
          <w:sz w:val="28"/>
          <w:szCs w:val="28"/>
        </w:rPr>
        <w:t xml:space="preserve">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FF3C1C" w:rsidRPr="00FF3C1C" w:rsidRDefault="00FF3C1C" w:rsidP="00FF3C1C">
      <w:pPr>
        <w:pStyle w:val="a3"/>
        <w:jc w:val="both"/>
        <w:rPr>
          <w:rFonts w:ascii="Arial" w:hAnsi="Arial" w:cs="Arial"/>
          <w:color w:val="000000"/>
          <w:sz w:val="28"/>
          <w:szCs w:val="28"/>
        </w:rPr>
      </w:pPr>
      <w:r>
        <w:rPr>
          <w:rFonts w:ascii="Arial" w:hAnsi="Arial" w:cs="Arial"/>
          <w:color w:val="000000"/>
          <w:sz w:val="28"/>
          <w:szCs w:val="28"/>
        </w:rPr>
        <w:t>*</w:t>
      </w:r>
      <w:r w:rsidRPr="00FF3C1C">
        <w:rPr>
          <w:rFonts w:ascii="Arial" w:hAnsi="Arial" w:cs="Arial"/>
          <w:color w:val="000000"/>
          <w:sz w:val="28"/>
          <w:szCs w:val="28"/>
        </w:rPr>
        <w:t xml:space="preserve">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FF3C1C" w:rsidRPr="00FF3C1C" w:rsidRDefault="00FF3C1C" w:rsidP="00FF3C1C">
      <w:pPr>
        <w:pStyle w:val="a3"/>
        <w:jc w:val="both"/>
        <w:rPr>
          <w:rFonts w:ascii="Arial" w:hAnsi="Arial" w:cs="Arial"/>
          <w:color w:val="000000"/>
          <w:sz w:val="28"/>
          <w:szCs w:val="28"/>
        </w:rPr>
      </w:pPr>
      <w:r>
        <w:rPr>
          <w:rFonts w:ascii="Arial" w:hAnsi="Arial" w:cs="Arial"/>
          <w:color w:val="000000"/>
          <w:sz w:val="28"/>
          <w:szCs w:val="28"/>
        </w:rPr>
        <w:t>*</w:t>
      </w:r>
      <w:r w:rsidRPr="00FF3C1C">
        <w:rPr>
          <w:rFonts w:ascii="Arial" w:hAnsi="Arial" w:cs="Arial"/>
          <w:color w:val="000000"/>
          <w:sz w:val="28"/>
          <w:szCs w:val="28"/>
        </w:rPr>
        <w:t xml:space="preserve">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FF3C1C" w:rsidRDefault="00FF3C1C" w:rsidP="00FF3C1C">
      <w:pPr>
        <w:pStyle w:val="a3"/>
        <w:jc w:val="both"/>
        <w:rPr>
          <w:rFonts w:ascii="Arial" w:hAnsi="Arial" w:cs="Arial"/>
          <w:color w:val="000000"/>
          <w:sz w:val="28"/>
          <w:szCs w:val="28"/>
        </w:rPr>
      </w:pPr>
      <w:r>
        <w:rPr>
          <w:rFonts w:ascii="Arial" w:hAnsi="Arial" w:cs="Arial"/>
          <w:color w:val="000000"/>
          <w:sz w:val="28"/>
          <w:szCs w:val="28"/>
        </w:rPr>
        <w:t>*</w:t>
      </w:r>
      <w:r w:rsidRPr="00FF3C1C">
        <w:rPr>
          <w:rFonts w:ascii="Arial" w:hAnsi="Arial" w:cs="Arial"/>
          <w:color w:val="000000"/>
          <w:sz w:val="28"/>
          <w:szCs w:val="28"/>
        </w:rPr>
        <w:t xml:space="preserve"> Кровь для исследований нужно сдавать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 нужно проводить исследование спустя 7 – 14 дней после последнего приема препарата. Если Вы принимаете лекарства, обязательно предупредите об этом лечащего врача.</w:t>
      </w:r>
    </w:p>
    <w:p w:rsidR="00A94726" w:rsidRDefault="00A94726" w:rsidP="00A94726">
      <w:pPr>
        <w:pStyle w:val="a3"/>
        <w:jc w:val="both"/>
        <w:rPr>
          <w:rStyle w:val="a4"/>
          <w:rFonts w:ascii="Arial" w:hAnsi="Arial" w:cs="Arial"/>
          <w:sz w:val="28"/>
          <w:szCs w:val="28"/>
        </w:rPr>
      </w:pPr>
      <w:r w:rsidRPr="00A94726">
        <w:rPr>
          <w:rStyle w:val="a4"/>
          <w:rFonts w:ascii="Arial" w:hAnsi="Arial" w:cs="Arial"/>
          <w:sz w:val="28"/>
          <w:szCs w:val="28"/>
        </w:rPr>
        <w:t>Общие правила применимы ко всем анализам, но для некоторых исследований требуется специальная подготовка и дополнительные ограничения. </w:t>
      </w:r>
    </w:p>
    <w:p w:rsidR="00A94726" w:rsidRPr="001E13A6" w:rsidRDefault="00A94726" w:rsidP="008F69B6">
      <w:pPr>
        <w:jc w:val="center"/>
        <w:rPr>
          <w:sz w:val="28"/>
          <w:szCs w:val="28"/>
        </w:rPr>
      </w:pPr>
      <w:r w:rsidRPr="001E13A6">
        <w:rPr>
          <w:rStyle w:val="a4"/>
          <w:rFonts w:ascii="Arial" w:hAnsi="Arial" w:cs="Arial"/>
          <w:sz w:val="28"/>
          <w:szCs w:val="28"/>
        </w:rPr>
        <w:t>ОБЩИЙ АНАЛИЗ КРОВИ</w:t>
      </w:r>
    </w:p>
    <w:p w:rsidR="00A94726" w:rsidRPr="001E13A6" w:rsidRDefault="00A94726" w:rsidP="001E13A6">
      <w:pPr>
        <w:rPr>
          <w:sz w:val="28"/>
          <w:szCs w:val="28"/>
        </w:rPr>
      </w:pPr>
      <w:r w:rsidRPr="001E13A6">
        <w:rPr>
          <w:sz w:val="28"/>
          <w:szCs w:val="28"/>
        </w:rPr>
        <w:t>Кровь сдается в утренние часы натощак. За 1-2 дня до исследования исключить из рациона продукты с высоким содержанием жиров.</w:t>
      </w:r>
    </w:p>
    <w:p w:rsidR="00A94726" w:rsidRPr="001E13A6" w:rsidRDefault="00A94726" w:rsidP="001E13A6">
      <w:pPr>
        <w:rPr>
          <w:sz w:val="28"/>
          <w:szCs w:val="28"/>
        </w:rPr>
      </w:pPr>
    </w:p>
    <w:p w:rsidR="001D3A3B" w:rsidRPr="001E13A6" w:rsidRDefault="001D3A3B" w:rsidP="008F69B6">
      <w:pPr>
        <w:jc w:val="center"/>
        <w:rPr>
          <w:sz w:val="28"/>
          <w:szCs w:val="28"/>
        </w:rPr>
      </w:pPr>
      <w:r w:rsidRPr="001E13A6">
        <w:rPr>
          <w:rStyle w:val="a4"/>
          <w:rFonts w:ascii="Arial" w:hAnsi="Arial" w:cs="Arial"/>
          <w:sz w:val="28"/>
          <w:szCs w:val="28"/>
        </w:rPr>
        <w:lastRenderedPageBreak/>
        <w:t>БИОХИМИЯ</w:t>
      </w:r>
    </w:p>
    <w:p w:rsidR="001D3A3B" w:rsidRPr="001E13A6" w:rsidRDefault="001D3A3B" w:rsidP="001E13A6">
      <w:pPr>
        <w:rPr>
          <w:i/>
          <w:sz w:val="28"/>
          <w:szCs w:val="28"/>
        </w:rPr>
      </w:pPr>
      <w:r w:rsidRPr="001E13A6">
        <w:rPr>
          <w:rStyle w:val="a4"/>
          <w:rFonts w:ascii="Arial" w:hAnsi="Arial" w:cs="Arial"/>
          <w:i/>
          <w:sz w:val="28"/>
          <w:szCs w:val="28"/>
        </w:rPr>
        <w:t>Мочевина</w:t>
      </w:r>
    </w:p>
    <w:p w:rsidR="001D3A3B" w:rsidRPr="001E13A6" w:rsidRDefault="001D3A3B" w:rsidP="001E13A6">
      <w:pPr>
        <w:rPr>
          <w:sz w:val="28"/>
          <w:szCs w:val="28"/>
        </w:rPr>
      </w:pPr>
      <w:r w:rsidRPr="001E13A6">
        <w:rPr>
          <w:sz w:val="28"/>
          <w:szCs w:val="28"/>
        </w:rPr>
        <w:t>За  1-2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rsidR="001D3A3B" w:rsidRPr="001E13A6" w:rsidRDefault="001D3A3B" w:rsidP="001E13A6">
      <w:pPr>
        <w:rPr>
          <w:i/>
          <w:sz w:val="28"/>
          <w:szCs w:val="28"/>
        </w:rPr>
      </w:pPr>
      <w:r w:rsidRPr="001E13A6">
        <w:rPr>
          <w:rStyle w:val="a4"/>
          <w:rFonts w:ascii="Arial" w:hAnsi="Arial" w:cs="Arial"/>
          <w:i/>
          <w:sz w:val="28"/>
          <w:szCs w:val="28"/>
        </w:rPr>
        <w:t xml:space="preserve">Холестерин, </w:t>
      </w:r>
      <w:proofErr w:type="spellStart"/>
      <w:r w:rsidRPr="001E13A6">
        <w:rPr>
          <w:rStyle w:val="a4"/>
          <w:rFonts w:ascii="Arial" w:hAnsi="Arial" w:cs="Arial"/>
          <w:i/>
          <w:sz w:val="28"/>
          <w:szCs w:val="28"/>
        </w:rPr>
        <w:t>липопротеины</w:t>
      </w:r>
      <w:proofErr w:type="spellEnd"/>
    </w:p>
    <w:p w:rsidR="001D3A3B" w:rsidRPr="001E13A6" w:rsidRDefault="001D3A3B" w:rsidP="001E13A6">
      <w:pPr>
        <w:rPr>
          <w:sz w:val="28"/>
          <w:szCs w:val="28"/>
        </w:rPr>
      </w:pPr>
      <w:r w:rsidRPr="001E13A6">
        <w:rPr>
          <w:sz w:val="28"/>
          <w:szCs w:val="28"/>
        </w:rPr>
        <w:t xml:space="preserve">Кровь необходимо сдавать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1E13A6">
        <w:rPr>
          <w:sz w:val="28"/>
          <w:szCs w:val="28"/>
        </w:rPr>
        <w:t>гиполипидемический</w:t>
      </w:r>
      <w:proofErr w:type="spellEnd"/>
      <w:r w:rsidRPr="001E13A6">
        <w:rPr>
          <w:sz w:val="28"/>
          <w:szCs w:val="28"/>
        </w:rPr>
        <w:t xml:space="preserve"> эффект терапии этими препаратами.</w:t>
      </w:r>
    </w:p>
    <w:p w:rsidR="001D3A3B" w:rsidRPr="001E13A6" w:rsidRDefault="001D3A3B" w:rsidP="001E13A6">
      <w:pPr>
        <w:rPr>
          <w:i/>
          <w:sz w:val="28"/>
          <w:szCs w:val="28"/>
        </w:rPr>
      </w:pPr>
      <w:r w:rsidRPr="001E13A6">
        <w:rPr>
          <w:rStyle w:val="a4"/>
          <w:rFonts w:ascii="Arial" w:hAnsi="Arial" w:cs="Arial"/>
          <w:i/>
          <w:sz w:val="28"/>
          <w:szCs w:val="28"/>
        </w:rPr>
        <w:t>Глюкоза</w:t>
      </w:r>
    </w:p>
    <w:p w:rsidR="001D3A3B" w:rsidRPr="001E13A6" w:rsidRDefault="001D3A3B" w:rsidP="001E13A6">
      <w:pPr>
        <w:rPr>
          <w:sz w:val="28"/>
          <w:szCs w:val="28"/>
        </w:rPr>
      </w:pPr>
      <w:r w:rsidRPr="001E13A6">
        <w:rPr>
          <w:sz w:val="28"/>
          <w:szCs w:val="28"/>
        </w:rPr>
        <w:t>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мочегонные средства и другие лекарства.</w:t>
      </w:r>
    </w:p>
    <w:p w:rsidR="001D3A3B" w:rsidRPr="001E13A6" w:rsidRDefault="001D3A3B" w:rsidP="001E13A6">
      <w:pPr>
        <w:rPr>
          <w:rFonts w:ascii="Arial" w:hAnsi="Arial" w:cs="Arial"/>
        </w:rPr>
      </w:pPr>
      <w:proofErr w:type="spellStart"/>
      <w:r w:rsidRPr="001E13A6">
        <w:rPr>
          <w:rStyle w:val="a4"/>
          <w:rFonts w:ascii="Arial" w:hAnsi="Arial" w:cs="Arial"/>
          <w:i/>
          <w:sz w:val="28"/>
          <w:szCs w:val="28"/>
        </w:rPr>
        <w:t>Глюкозотолерантный</w:t>
      </w:r>
      <w:proofErr w:type="spellEnd"/>
      <w:r w:rsidRPr="001E13A6">
        <w:rPr>
          <w:rStyle w:val="a4"/>
          <w:rFonts w:ascii="Arial" w:hAnsi="Arial" w:cs="Arial"/>
          <w:i/>
          <w:sz w:val="28"/>
          <w:szCs w:val="28"/>
        </w:rPr>
        <w:t xml:space="preserve"> тест</w:t>
      </w:r>
    </w:p>
    <w:p w:rsidR="001D3A3B" w:rsidRPr="001E13A6" w:rsidRDefault="001D3A3B" w:rsidP="001E13A6">
      <w:pPr>
        <w:rPr>
          <w:sz w:val="28"/>
          <w:szCs w:val="28"/>
        </w:rPr>
      </w:pPr>
      <w:r w:rsidRPr="001E13A6">
        <w:rPr>
          <w:sz w:val="28"/>
          <w:szCs w:val="28"/>
        </w:rPr>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w:t>
      </w:r>
    </w:p>
    <w:p w:rsidR="001D3A3B" w:rsidRPr="001E13A6" w:rsidRDefault="001D3A3B" w:rsidP="001E13A6">
      <w:pPr>
        <w:rPr>
          <w:sz w:val="28"/>
          <w:szCs w:val="28"/>
        </w:rPr>
      </w:pPr>
      <w:r w:rsidRPr="001E13A6">
        <w:rPr>
          <w:sz w:val="28"/>
          <w:szCs w:val="28"/>
        </w:rPr>
        <w:t xml:space="preserve">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10-14 часов </w:t>
      </w:r>
    </w:p>
    <w:p w:rsidR="001D3A3B" w:rsidRPr="001E13A6" w:rsidRDefault="001D3A3B" w:rsidP="001E13A6">
      <w:pPr>
        <w:rPr>
          <w:sz w:val="28"/>
          <w:szCs w:val="28"/>
        </w:rPr>
      </w:pPr>
      <w:r w:rsidRPr="001E13A6">
        <w:rPr>
          <w:sz w:val="28"/>
          <w:szCs w:val="28"/>
        </w:rPr>
        <w:t>Не рекомендуется проводить исследование после и во время стрессовых воздействий, после операций, при воспалительных процессах, гепатитах, во время менструаций, при заболеваниях ЖКТ с нарушением всасывания глюкозы.</w:t>
      </w:r>
    </w:p>
    <w:p w:rsidR="008F69B6" w:rsidRDefault="008F69B6" w:rsidP="001E13A6">
      <w:pPr>
        <w:rPr>
          <w:sz w:val="28"/>
          <w:szCs w:val="28"/>
        </w:rPr>
      </w:pPr>
    </w:p>
    <w:p w:rsidR="001D3A3B" w:rsidRPr="001E13A6" w:rsidRDefault="001D3A3B" w:rsidP="001E13A6">
      <w:pPr>
        <w:rPr>
          <w:sz w:val="28"/>
          <w:szCs w:val="28"/>
        </w:rPr>
      </w:pPr>
      <w:r w:rsidRPr="001E13A6">
        <w:rPr>
          <w:sz w:val="28"/>
          <w:szCs w:val="28"/>
        </w:rPr>
        <w:lastRenderedPageBreak/>
        <w:t xml:space="preserve">Перед проведением теста необходимо исключить лечебные процедуры и прием лекарств (адреналина, </w:t>
      </w:r>
      <w:proofErr w:type="spellStart"/>
      <w:r w:rsidRPr="001E13A6">
        <w:rPr>
          <w:sz w:val="28"/>
          <w:szCs w:val="28"/>
        </w:rPr>
        <w:t>глюкокортикоидов</w:t>
      </w:r>
      <w:proofErr w:type="spellEnd"/>
      <w:r w:rsidRPr="001E13A6">
        <w:rPr>
          <w:sz w:val="28"/>
          <w:szCs w:val="28"/>
        </w:rPr>
        <w:t xml:space="preserve">, </w:t>
      </w:r>
      <w:proofErr w:type="spellStart"/>
      <w:r w:rsidRPr="001E13A6">
        <w:rPr>
          <w:sz w:val="28"/>
          <w:szCs w:val="28"/>
        </w:rPr>
        <w:t>контрацептивов</w:t>
      </w:r>
      <w:proofErr w:type="spellEnd"/>
      <w:r w:rsidRPr="001E13A6">
        <w:rPr>
          <w:sz w:val="28"/>
          <w:szCs w:val="28"/>
        </w:rPr>
        <w:t xml:space="preserve">, кофеина, мочегонных </w:t>
      </w:r>
      <w:proofErr w:type="spellStart"/>
      <w:r w:rsidRPr="001E13A6">
        <w:rPr>
          <w:sz w:val="28"/>
          <w:szCs w:val="28"/>
        </w:rPr>
        <w:t>тиазидного</w:t>
      </w:r>
      <w:proofErr w:type="spellEnd"/>
      <w:r w:rsidRPr="001E13A6">
        <w:rPr>
          <w:sz w:val="28"/>
          <w:szCs w:val="28"/>
        </w:rPr>
        <w:t xml:space="preserve"> ряда, психотропных средств и антидепрессантов).</w:t>
      </w:r>
    </w:p>
    <w:p w:rsidR="001E13A6" w:rsidRPr="001E13A6" w:rsidRDefault="001E13A6" w:rsidP="001E13A6">
      <w:pPr>
        <w:rPr>
          <w:rFonts w:ascii="Arial" w:hAnsi="Arial" w:cs="Arial"/>
          <w:b/>
          <w:i/>
          <w:sz w:val="28"/>
          <w:szCs w:val="28"/>
          <w:lang w:eastAsia="ru-RU"/>
        </w:rPr>
      </w:pPr>
      <w:proofErr w:type="spellStart"/>
      <w:r w:rsidRPr="001E13A6">
        <w:rPr>
          <w:rFonts w:ascii="Arial" w:hAnsi="Arial" w:cs="Arial"/>
          <w:b/>
          <w:i/>
          <w:sz w:val="28"/>
          <w:szCs w:val="28"/>
          <w:lang w:eastAsia="ru-RU"/>
        </w:rPr>
        <w:t>Креатинин</w:t>
      </w:r>
      <w:proofErr w:type="spellEnd"/>
    </w:p>
    <w:p w:rsidR="001E13A6" w:rsidRPr="001E13A6" w:rsidRDefault="001E13A6" w:rsidP="001E13A6">
      <w:pPr>
        <w:rPr>
          <w:sz w:val="28"/>
          <w:szCs w:val="28"/>
          <w:lang w:eastAsia="ru-RU"/>
        </w:rPr>
      </w:pPr>
      <w:r w:rsidRPr="001E13A6">
        <w:rPr>
          <w:sz w:val="28"/>
          <w:szCs w:val="28"/>
          <w:lang w:eastAsia="ru-RU"/>
        </w:rPr>
        <w:t xml:space="preserve">Употребление большого количества белковой пищи в предшествующие взятию крови несколько дней может привести к повышению уровня </w:t>
      </w:r>
      <w:proofErr w:type="spellStart"/>
      <w:r w:rsidRPr="001E13A6">
        <w:rPr>
          <w:sz w:val="28"/>
          <w:szCs w:val="28"/>
          <w:lang w:eastAsia="ru-RU"/>
        </w:rPr>
        <w:t>креатинина</w:t>
      </w:r>
      <w:proofErr w:type="spellEnd"/>
      <w:r w:rsidRPr="001E13A6">
        <w:rPr>
          <w:sz w:val="28"/>
          <w:szCs w:val="28"/>
          <w:lang w:eastAsia="ru-RU"/>
        </w:rPr>
        <w:t xml:space="preserve"> в крови. Уровень </w:t>
      </w:r>
      <w:proofErr w:type="spellStart"/>
      <w:r w:rsidRPr="001E13A6">
        <w:rPr>
          <w:sz w:val="28"/>
          <w:szCs w:val="28"/>
          <w:lang w:eastAsia="ru-RU"/>
        </w:rPr>
        <w:t>креатинина</w:t>
      </w:r>
      <w:proofErr w:type="spellEnd"/>
      <w:r w:rsidRPr="001E13A6">
        <w:rPr>
          <w:sz w:val="28"/>
          <w:szCs w:val="28"/>
          <w:lang w:eastAsia="ru-RU"/>
        </w:rPr>
        <w:t xml:space="preserve"> в крови может повышаться вследствие интенсивных физических нагрузок.</w:t>
      </w:r>
    </w:p>
    <w:p w:rsidR="001E13A6" w:rsidRPr="001E13A6" w:rsidRDefault="001E13A6" w:rsidP="001E13A6">
      <w:pPr>
        <w:rPr>
          <w:rFonts w:ascii="Arial" w:hAnsi="Arial" w:cs="Arial"/>
          <w:b/>
          <w:sz w:val="28"/>
          <w:szCs w:val="28"/>
          <w:lang w:eastAsia="ru-RU"/>
        </w:rPr>
      </w:pPr>
      <w:r w:rsidRPr="001E13A6">
        <w:rPr>
          <w:rFonts w:ascii="Arial" w:hAnsi="Arial" w:cs="Arial"/>
          <w:b/>
          <w:sz w:val="28"/>
          <w:szCs w:val="28"/>
          <w:lang w:eastAsia="ru-RU"/>
        </w:rPr>
        <w:t>Сывороточное железо</w:t>
      </w:r>
    </w:p>
    <w:p w:rsidR="001E13A6" w:rsidRPr="001E13A6" w:rsidRDefault="001E13A6" w:rsidP="001E13A6">
      <w:pPr>
        <w:rPr>
          <w:sz w:val="28"/>
          <w:szCs w:val="28"/>
          <w:lang w:eastAsia="ru-RU"/>
        </w:rPr>
      </w:pPr>
      <w:r w:rsidRPr="001E13A6">
        <w:rPr>
          <w:sz w:val="28"/>
          <w:szCs w:val="28"/>
          <w:lang w:eastAsia="ru-RU"/>
        </w:rPr>
        <w:t>Забор крови должен быть произведён до начала приёма железосодержащих пищевых добавок и лекарственных препаратов или не ранее, чем через 2 недели после окончания приёма.</w:t>
      </w:r>
    </w:p>
    <w:p w:rsidR="001E13A6" w:rsidRPr="001E13A6" w:rsidRDefault="001E13A6" w:rsidP="001E13A6">
      <w:pPr>
        <w:rPr>
          <w:rFonts w:ascii="Arial" w:hAnsi="Arial" w:cs="Arial"/>
          <w:b/>
          <w:i/>
          <w:sz w:val="28"/>
          <w:szCs w:val="28"/>
          <w:lang w:eastAsia="ru-RU"/>
        </w:rPr>
      </w:pPr>
      <w:r w:rsidRPr="001E13A6">
        <w:rPr>
          <w:rFonts w:ascii="Arial" w:hAnsi="Arial" w:cs="Arial"/>
          <w:b/>
          <w:i/>
          <w:sz w:val="28"/>
          <w:szCs w:val="28"/>
          <w:lang w:eastAsia="ru-RU"/>
        </w:rPr>
        <w:t>Время кровотечения</w:t>
      </w:r>
    </w:p>
    <w:p w:rsidR="001E13A6" w:rsidRPr="001E13A6" w:rsidRDefault="001E13A6" w:rsidP="001E13A6">
      <w:pPr>
        <w:rPr>
          <w:sz w:val="28"/>
          <w:szCs w:val="28"/>
          <w:lang w:eastAsia="ru-RU"/>
        </w:rPr>
      </w:pPr>
      <w:r w:rsidRPr="001E13A6">
        <w:rPr>
          <w:sz w:val="28"/>
          <w:szCs w:val="28"/>
          <w:lang w:eastAsia="ru-RU"/>
        </w:rPr>
        <w:t xml:space="preserve">Необходимо прекратить прием аспирина и других </w:t>
      </w:r>
      <w:proofErr w:type="spellStart"/>
      <w:r w:rsidRPr="001E13A6">
        <w:rPr>
          <w:sz w:val="28"/>
          <w:szCs w:val="28"/>
          <w:lang w:eastAsia="ru-RU"/>
        </w:rPr>
        <w:t>антиагрегантов</w:t>
      </w:r>
      <w:proofErr w:type="spellEnd"/>
      <w:r w:rsidRPr="001E13A6">
        <w:rPr>
          <w:sz w:val="28"/>
          <w:szCs w:val="28"/>
          <w:lang w:eastAsia="ru-RU"/>
        </w:rPr>
        <w:t xml:space="preserve"> за 5-7 дней до обследования, поскольку они удлиняют время кровотечения.</w:t>
      </w:r>
    </w:p>
    <w:p w:rsidR="001E13A6" w:rsidRPr="001E13A6" w:rsidRDefault="001E13A6" w:rsidP="001E13A6">
      <w:pPr>
        <w:rPr>
          <w:rFonts w:ascii="Arial" w:hAnsi="Arial" w:cs="Arial"/>
          <w:b/>
          <w:i/>
          <w:sz w:val="28"/>
          <w:szCs w:val="28"/>
          <w:lang w:eastAsia="ru-RU"/>
        </w:rPr>
      </w:pPr>
      <w:r w:rsidRPr="001E13A6">
        <w:rPr>
          <w:rFonts w:ascii="Arial" w:hAnsi="Arial" w:cs="Arial"/>
          <w:b/>
          <w:i/>
          <w:sz w:val="28"/>
          <w:szCs w:val="28"/>
          <w:lang w:eastAsia="ru-RU"/>
        </w:rPr>
        <w:t xml:space="preserve">Система гемостаза </w:t>
      </w:r>
    </w:p>
    <w:p w:rsidR="001E13A6" w:rsidRPr="001E13A6" w:rsidRDefault="001E13A6" w:rsidP="001E13A6">
      <w:pPr>
        <w:rPr>
          <w:sz w:val="28"/>
          <w:szCs w:val="28"/>
          <w:lang w:eastAsia="ru-RU"/>
        </w:rPr>
      </w:pPr>
      <w:r w:rsidRPr="001E13A6">
        <w:rPr>
          <w:sz w:val="28"/>
          <w:szCs w:val="28"/>
          <w:lang w:eastAsia="ru-RU"/>
        </w:rPr>
        <w:t xml:space="preserve">(АЧТВ, </w:t>
      </w:r>
      <w:proofErr w:type="spellStart"/>
      <w:r w:rsidRPr="001E13A6">
        <w:rPr>
          <w:sz w:val="28"/>
          <w:szCs w:val="28"/>
          <w:lang w:eastAsia="ru-RU"/>
        </w:rPr>
        <w:t>Д-димер</w:t>
      </w:r>
      <w:proofErr w:type="spellEnd"/>
      <w:r w:rsidRPr="001E13A6">
        <w:rPr>
          <w:sz w:val="28"/>
          <w:szCs w:val="28"/>
          <w:lang w:eastAsia="ru-RU"/>
        </w:rPr>
        <w:t xml:space="preserve">, </w:t>
      </w:r>
      <w:proofErr w:type="spellStart"/>
      <w:r w:rsidRPr="001E13A6">
        <w:rPr>
          <w:sz w:val="28"/>
          <w:szCs w:val="28"/>
          <w:lang w:eastAsia="ru-RU"/>
        </w:rPr>
        <w:t>коагулограмма</w:t>
      </w:r>
      <w:proofErr w:type="spellEnd"/>
      <w:r w:rsidRPr="001E13A6">
        <w:rPr>
          <w:sz w:val="28"/>
          <w:szCs w:val="28"/>
          <w:lang w:eastAsia="ru-RU"/>
        </w:rPr>
        <w:t xml:space="preserve">, волчаночный антикоагулянт, </w:t>
      </w:r>
    </w:p>
    <w:p w:rsidR="001E13A6" w:rsidRPr="001E13A6" w:rsidRDefault="001E13A6" w:rsidP="001E13A6">
      <w:pPr>
        <w:rPr>
          <w:sz w:val="28"/>
          <w:szCs w:val="28"/>
          <w:lang w:eastAsia="ru-RU"/>
        </w:rPr>
      </w:pPr>
      <w:proofErr w:type="spellStart"/>
      <w:r w:rsidRPr="001E13A6">
        <w:rPr>
          <w:sz w:val="28"/>
          <w:szCs w:val="28"/>
          <w:lang w:eastAsia="ru-RU"/>
        </w:rPr>
        <w:t>протромбиновый</w:t>
      </w:r>
      <w:proofErr w:type="spellEnd"/>
      <w:r w:rsidRPr="001E13A6">
        <w:rPr>
          <w:sz w:val="28"/>
          <w:szCs w:val="28"/>
          <w:lang w:eastAsia="ru-RU"/>
        </w:rPr>
        <w:t xml:space="preserve"> индекс, </w:t>
      </w:r>
      <w:proofErr w:type="spellStart"/>
      <w:r w:rsidRPr="001E13A6">
        <w:rPr>
          <w:sz w:val="28"/>
          <w:szCs w:val="28"/>
          <w:lang w:eastAsia="ru-RU"/>
        </w:rPr>
        <w:t>тромбиновое</w:t>
      </w:r>
      <w:proofErr w:type="spellEnd"/>
      <w:r w:rsidRPr="001E13A6">
        <w:rPr>
          <w:sz w:val="28"/>
          <w:szCs w:val="28"/>
          <w:lang w:eastAsia="ru-RU"/>
        </w:rPr>
        <w:t xml:space="preserve"> время, фибриноген)</w:t>
      </w:r>
    </w:p>
    <w:p w:rsidR="001E13A6" w:rsidRPr="001E13A6" w:rsidRDefault="001E13A6" w:rsidP="001E13A6">
      <w:pPr>
        <w:rPr>
          <w:lang w:eastAsia="ru-RU"/>
        </w:rPr>
      </w:pPr>
      <w:r w:rsidRPr="001E13A6">
        <w:rPr>
          <w:sz w:val="28"/>
          <w:szCs w:val="28"/>
          <w:lang w:eastAsia="ru-RU"/>
        </w:rPr>
        <w:t xml:space="preserve">Необходимо прекратить прием гормонов, гепарина, противозачаточных средств, аспирина, </w:t>
      </w:r>
      <w:proofErr w:type="spellStart"/>
      <w:r w:rsidRPr="001E13A6">
        <w:rPr>
          <w:sz w:val="28"/>
          <w:szCs w:val="28"/>
          <w:lang w:eastAsia="ru-RU"/>
        </w:rPr>
        <w:t>антиагрегантов</w:t>
      </w:r>
      <w:proofErr w:type="spellEnd"/>
      <w:r w:rsidRPr="001E13A6">
        <w:rPr>
          <w:sz w:val="28"/>
          <w:szCs w:val="28"/>
          <w:lang w:eastAsia="ru-RU"/>
        </w:rPr>
        <w:t xml:space="preserve"> за 5-7 дней</w:t>
      </w:r>
      <w:r w:rsidRPr="001E13A6">
        <w:rPr>
          <w:lang w:eastAsia="ru-RU"/>
        </w:rPr>
        <w:t xml:space="preserve"> до обследования.</w:t>
      </w:r>
    </w:p>
    <w:p w:rsidR="001E13A6" w:rsidRPr="001E13A6" w:rsidRDefault="001E13A6" w:rsidP="001E13A6">
      <w:pPr>
        <w:rPr>
          <w:rFonts w:ascii="Arial" w:hAnsi="Arial" w:cs="Arial"/>
          <w:b/>
          <w:sz w:val="28"/>
          <w:szCs w:val="28"/>
          <w:lang w:eastAsia="ru-RU"/>
        </w:rPr>
      </w:pPr>
      <w:r w:rsidRPr="00C2512F">
        <w:rPr>
          <w:sz w:val="20"/>
          <w:szCs w:val="20"/>
          <w:lang w:eastAsia="ru-RU"/>
        </w:rPr>
        <w:t>.</w:t>
      </w:r>
      <w:r w:rsidRPr="001E13A6">
        <w:rPr>
          <w:rFonts w:ascii="Arial" w:hAnsi="Arial" w:cs="Arial"/>
          <w:b/>
          <w:bCs/>
          <w:i/>
          <w:sz w:val="28"/>
          <w:szCs w:val="28"/>
          <w:lang w:eastAsia="ru-RU"/>
        </w:rPr>
        <w:t>Мочевая кислота</w:t>
      </w:r>
    </w:p>
    <w:p w:rsidR="001E13A6" w:rsidRPr="001E13A6" w:rsidRDefault="001E13A6" w:rsidP="001E13A6">
      <w:pPr>
        <w:rPr>
          <w:sz w:val="28"/>
          <w:szCs w:val="28"/>
          <w:lang w:eastAsia="ru-RU"/>
        </w:rPr>
      </w:pPr>
      <w:r w:rsidRPr="001E13A6">
        <w:rPr>
          <w:sz w:val="28"/>
          <w:szCs w:val="28"/>
          <w:lang w:eastAsia="ru-RU"/>
        </w:rPr>
        <w:t xml:space="preserve">Необходимо в предшествующие исследованию дни соблюдать диету – отказаться от употребления богатой пуринами пищи: печени, почек, максимально ограничить в рационе мясо, рыбу, кофе, чай. Противопоказаны интенсивные физические нагрузки. Обязательна отмена таких лекарственных препаратов, как кофеин, теобромин, </w:t>
      </w:r>
      <w:proofErr w:type="spellStart"/>
      <w:r w:rsidRPr="001E13A6">
        <w:rPr>
          <w:sz w:val="28"/>
          <w:szCs w:val="28"/>
          <w:lang w:eastAsia="ru-RU"/>
        </w:rPr>
        <w:t>теофиллин</w:t>
      </w:r>
      <w:proofErr w:type="spellEnd"/>
      <w:r w:rsidRPr="001E13A6">
        <w:rPr>
          <w:sz w:val="28"/>
          <w:szCs w:val="28"/>
          <w:lang w:eastAsia="ru-RU"/>
        </w:rPr>
        <w:t xml:space="preserve">, </w:t>
      </w:r>
      <w:proofErr w:type="spellStart"/>
      <w:r w:rsidRPr="001E13A6">
        <w:rPr>
          <w:sz w:val="28"/>
          <w:szCs w:val="28"/>
          <w:lang w:eastAsia="ru-RU"/>
        </w:rPr>
        <w:t>салицилаты</w:t>
      </w:r>
      <w:proofErr w:type="spellEnd"/>
      <w:r w:rsidRPr="001E13A6">
        <w:rPr>
          <w:sz w:val="28"/>
          <w:szCs w:val="28"/>
          <w:lang w:eastAsia="ru-RU"/>
        </w:rPr>
        <w:t xml:space="preserve">, аскорбиновая кислота, антибиотики, сульфаниламиды, производные </w:t>
      </w:r>
      <w:proofErr w:type="spellStart"/>
      <w:r w:rsidRPr="001E13A6">
        <w:rPr>
          <w:sz w:val="28"/>
          <w:szCs w:val="28"/>
          <w:lang w:eastAsia="ru-RU"/>
        </w:rPr>
        <w:t>тиазола</w:t>
      </w:r>
      <w:proofErr w:type="spellEnd"/>
      <w:r w:rsidRPr="001E13A6">
        <w:rPr>
          <w:sz w:val="28"/>
          <w:szCs w:val="28"/>
          <w:lang w:eastAsia="ru-RU"/>
        </w:rPr>
        <w:t>.</w:t>
      </w:r>
    </w:p>
    <w:p w:rsidR="001E13A6" w:rsidRDefault="001E13A6" w:rsidP="001E13A6">
      <w:pPr>
        <w:rPr>
          <w:bCs/>
          <w:i/>
          <w:sz w:val="28"/>
          <w:szCs w:val="28"/>
          <w:lang w:eastAsia="ru-RU"/>
        </w:rPr>
      </w:pPr>
    </w:p>
    <w:p w:rsidR="001E13A6" w:rsidRPr="001E13A6" w:rsidRDefault="001E13A6" w:rsidP="001E13A6">
      <w:pPr>
        <w:rPr>
          <w:rFonts w:ascii="Arial" w:hAnsi="Arial" w:cs="Arial"/>
          <w:b/>
          <w:i/>
          <w:sz w:val="28"/>
          <w:szCs w:val="28"/>
          <w:lang w:eastAsia="ru-RU"/>
        </w:rPr>
      </w:pPr>
      <w:r w:rsidRPr="001E13A6">
        <w:rPr>
          <w:rFonts w:ascii="Arial" w:hAnsi="Arial" w:cs="Arial"/>
          <w:b/>
          <w:bCs/>
          <w:i/>
          <w:sz w:val="28"/>
          <w:szCs w:val="28"/>
          <w:lang w:eastAsia="ru-RU"/>
        </w:rPr>
        <w:t>Билирубин</w:t>
      </w:r>
    </w:p>
    <w:p w:rsidR="001E13A6" w:rsidRDefault="001E13A6" w:rsidP="001E13A6">
      <w:pPr>
        <w:rPr>
          <w:sz w:val="28"/>
          <w:szCs w:val="28"/>
          <w:lang w:eastAsia="ru-RU"/>
        </w:rPr>
      </w:pPr>
      <w:r w:rsidRPr="001E13A6">
        <w:rPr>
          <w:sz w:val="28"/>
          <w:szCs w:val="28"/>
          <w:lang w:eastAsia="ru-RU"/>
        </w:rPr>
        <w:lastRenderedPageBreak/>
        <w:t>Не рекомендуется накануне принимать аскорбиновую кислоту, лекарства или продукты, вызывающие искусственную окраску сыворотки.</w:t>
      </w:r>
    </w:p>
    <w:p w:rsidR="008F69B6" w:rsidRPr="008F69B6" w:rsidRDefault="008F69B6" w:rsidP="008F69B6">
      <w:pPr>
        <w:rPr>
          <w:rFonts w:ascii="Arial" w:hAnsi="Arial" w:cs="Arial"/>
          <w:b/>
          <w:i/>
          <w:sz w:val="28"/>
          <w:szCs w:val="28"/>
          <w:lang w:eastAsia="ru-RU"/>
        </w:rPr>
      </w:pPr>
      <w:r w:rsidRPr="008F69B6">
        <w:rPr>
          <w:rFonts w:ascii="Arial" w:hAnsi="Arial" w:cs="Arial"/>
          <w:b/>
          <w:i/>
          <w:sz w:val="28"/>
          <w:szCs w:val="28"/>
          <w:lang w:eastAsia="ru-RU"/>
        </w:rPr>
        <w:t>Кальций</w:t>
      </w:r>
    </w:p>
    <w:p w:rsidR="008F69B6" w:rsidRPr="008F69B6" w:rsidRDefault="008F69B6" w:rsidP="008F69B6">
      <w:pPr>
        <w:rPr>
          <w:sz w:val="28"/>
          <w:szCs w:val="28"/>
          <w:lang w:eastAsia="ru-RU"/>
        </w:rPr>
      </w:pPr>
      <w:r w:rsidRPr="008F69B6">
        <w:rPr>
          <w:sz w:val="28"/>
          <w:szCs w:val="28"/>
          <w:lang w:eastAsia="ru-RU"/>
        </w:rPr>
        <w:t>В течение 3-х дней исключить прием лекарственных препаратов, содержащих кальций.</w:t>
      </w:r>
    </w:p>
    <w:p w:rsidR="008F69B6" w:rsidRPr="001E13A6" w:rsidRDefault="008F69B6" w:rsidP="001E13A6">
      <w:pPr>
        <w:rPr>
          <w:sz w:val="28"/>
          <w:szCs w:val="28"/>
          <w:lang w:eastAsia="ru-RU"/>
        </w:rPr>
      </w:pPr>
    </w:p>
    <w:p w:rsidR="001D3A3B" w:rsidRPr="001E13A6" w:rsidRDefault="001D3A3B" w:rsidP="001E13A6">
      <w:pPr>
        <w:rPr>
          <w:sz w:val="28"/>
          <w:szCs w:val="28"/>
        </w:rPr>
      </w:pPr>
    </w:p>
    <w:p w:rsidR="00A94726" w:rsidRPr="001E13A6" w:rsidRDefault="00A94726" w:rsidP="001E13A6">
      <w:pPr>
        <w:rPr>
          <w:sz w:val="28"/>
          <w:szCs w:val="28"/>
        </w:rPr>
      </w:pPr>
    </w:p>
    <w:p w:rsidR="00A94726" w:rsidRPr="00A94726" w:rsidRDefault="00A94726" w:rsidP="00FF3C1C">
      <w:pPr>
        <w:pStyle w:val="a3"/>
        <w:jc w:val="both"/>
        <w:rPr>
          <w:rFonts w:ascii="Arial" w:hAnsi="Arial" w:cs="Arial"/>
          <w:color w:val="000000"/>
          <w:sz w:val="28"/>
          <w:szCs w:val="28"/>
        </w:rPr>
      </w:pPr>
    </w:p>
    <w:p w:rsidR="00FF3C1C" w:rsidRPr="00FF3C1C" w:rsidRDefault="00FF3C1C" w:rsidP="00FF3C1C">
      <w:pPr>
        <w:pStyle w:val="1"/>
        <w:spacing w:before="0" w:after="168"/>
        <w:rPr>
          <w:rFonts w:ascii="Arial" w:hAnsi="Arial" w:cs="Arial"/>
          <w:caps/>
          <w:color w:val="000000" w:themeColor="text1"/>
        </w:rPr>
      </w:pPr>
    </w:p>
    <w:p w:rsidR="00383E00" w:rsidRPr="00FF3C1C" w:rsidRDefault="00383E00">
      <w:pPr>
        <w:rPr>
          <w:sz w:val="28"/>
          <w:szCs w:val="28"/>
        </w:rPr>
      </w:pPr>
    </w:p>
    <w:sectPr w:rsidR="00383E00" w:rsidRPr="00FF3C1C" w:rsidSect="00383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C1C"/>
    <w:rsid w:val="001D3A3B"/>
    <w:rsid w:val="001E13A6"/>
    <w:rsid w:val="00383E00"/>
    <w:rsid w:val="008F69B6"/>
    <w:rsid w:val="00A94726"/>
    <w:rsid w:val="00FF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00"/>
  </w:style>
  <w:style w:type="paragraph" w:styleId="1">
    <w:name w:val="heading 1"/>
    <w:basedOn w:val="a"/>
    <w:next w:val="a"/>
    <w:link w:val="10"/>
    <w:uiPriority w:val="9"/>
    <w:qFormat/>
    <w:rsid w:val="00FF3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C1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F3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726"/>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6</cp:revision>
  <dcterms:created xsi:type="dcterms:W3CDTF">2017-03-20T10:55:00Z</dcterms:created>
  <dcterms:modified xsi:type="dcterms:W3CDTF">2017-03-20T11:17:00Z</dcterms:modified>
</cp:coreProperties>
</file>